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4C" w:rsidRPr="0072581D" w:rsidRDefault="009A544C" w:rsidP="009A544C">
      <w:pPr>
        <w:shd w:val="clear" w:color="auto" w:fill="D6E3BC" w:themeFill="accent3" w:themeFillTint="66"/>
        <w:jc w:val="center"/>
        <w:rPr>
          <w:b/>
          <w:sz w:val="36"/>
          <w:szCs w:val="28"/>
        </w:rPr>
      </w:pPr>
      <w:bookmarkStart w:id="0" w:name="_GoBack"/>
      <w:bookmarkEnd w:id="0"/>
      <w:r w:rsidRPr="0072581D">
        <w:rPr>
          <w:b/>
          <w:sz w:val="36"/>
          <w:szCs w:val="28"/>
        </w:rPr>
        <w:t>Πρωτομαγιά</w:t>
      </w:r>
    </w:p>
    <w:p w:rsidR="009A544C" w:rsidRDefault="009A544C" w:rsidP="009A544C">
      <w:pPr>
        <w:jc w:val="center"/>
        <w:rPr>
          <w:b/>
          <w:sz w:val="28"/>
          <w:szCs w:val="28"/>
          <w:lang w:val="en-US"/>
        </w:rPr>
      </w:pPr>
    </w:p>
    <w:p w:rsidR="009A544C" w:rsidRDefault="009A544C" w:rsidP="009A544C">
      <w:pPr>
        <w:jc w:val="center"/>
        <w:rPr>
          <w:b/>
          <w:sz w:val="28"/>
          <w:szCs w:val="28"/>
          <w:lang w:val="en-US"/>
        </w:rPr>
      </w:pPr>
    </w:p>
    <w:p w:rsidR="009A544C" w:rsidRDefault="009A544C" w:rsidP="009A544C">
      <w:pPr>
        <w:ind w:left="720"/>
        <w:rPr>
          <w:b/>
        </w:rPr>
      </w:pPr>
    </w:p>
    <w:p w:rsidR="009A544C" w:rsidRPr="009A544C" w:rsidRDefault="009A544C" w:rsidP="009A544C">
      <w:pPr>
        <w:widowControl/>
        <w:numPr>
          <w:ilvl w:val="0"/>
          <w:numId w:val="1"/>
        </w:numPr>
        <w:autoSpaceDE/>
        <w:autoSpaceDN/>
        <w:adjustRightInd/>
        <w:rPr>
          <w:rFonts w:asciiTheme="minorHAnsi" w:hAnsiTheme="minorHAnsi"/>
          <w:b/>
          <w:sz w:val="24"/>
        </w:rPr>
      </w:pPr>
      <w:r w:rsidRPr="009A544C">
        <w:rPr>
          <w:rFonts w:asciiTheme="minorHAnsi" w:hAnsiTheme="minorHAnsi"/>
          <w:b/>
          <w:sz w:val="24"/>
        </w:rPr>
        <w:t>Διάβασε το παρακάτω κείμενο.</w:t>
      </w:r>
    </w:p>
    <w:p w:rsidR="009A544C" w:rsidRDefault="009A544C" w:rsidP="009A544C">
      <w:pPr>
        <w:jc w:val="center"/>
        <w:rPr>
          <w:b/>
          <w:sz w:val="28"/>
          <w:szCs w:val="28"/>
          <w:lang w:val="en-US"/>
        </w:rPr>
      </w:pPr>
    </w:p>
    <w:p w:rsidR="009A544C" w:rsidRDefault="009A544C" w:rsidP="009A544C">
      <w:pPr>
        <w:jc w:val="center"/>
        <w:rPr>
          <w:b/>
          <w:sz w:val="28"/>
          <w:szCs w:val="28"/>
          <w:lang w:val="en-US"/>
        </w:rPr>
      </w:pPr>
    </w:p>
    <w:p w:rsidR="009A544C" w:rsidRPr="009A544C" w:rsidRDefault="009A544C" w:rsidP="009A544C">
      <w:pPr>
        <w:jc w:val="center"/>
        <w:rPr>
          <w:b/>
          <w:sz w:val="28"/>
          <w:szCs w:val="28"/>
        </w:rPr>
      </w:pPr>
      <w:r>
        <w:rPr>
          <w:b/>
          <w:sz w:val="28"/>
          <w:szCs w:val="28"/>
        </w:rPr>
        <w:t>ΜΟΝΤΕΡΝΟΙ ΚΑΙΡΟΙ</w:t>
      </w:r>
    </w:p>
    <w:p w:rsidR="009A544C" w:rsidRPr="009A544C" w:rsidRDefault="009A544C" w:rsidP="009A544C">
      <w:pPr>
        <w:jc w:val="center"/>
        <w:rPr>
          <w:b/>
          <w:sz w:val="28"/>
          <w:szCs w:val="28"/>
        </w:rPr>
      </w:pPr>
    </w:p>
    <w:p w:rsidR="009A544C" w:rsidRDefault="009A544C" w:rsidP="009A544C">
      <w:pPr>
        <w:spacing w:line="276" w:lineRule="auto"/>
        <w:ind w:firstLine="720"/>
        <w:jc w:val="both"/>
        <w:rPr>
          <w:sz w:val="28"/>
          <w:szCs w:val="28"/>
        </w:rPr>
      </w:pPr>
      <w:r>
        <w:rPr>
          <w:sz w:val="28"/>
          <w:szCs w:val="28"/>
        </w:rPr>
        <w:t>Ένα τραγούδι κρατάει συνήθως τρία ή και πέντε λε</w:t>
      </w:r>
      <w:r>
        <w:rPr>
          <w:sz w:val="28"/>
          <w:szCs w:val="28"/>
        </w:rPr>
        <w:softHyphen/>
        <w:t>πτά. Σαράντα τραγούδια τρίλεπτα είναι δύο ώρες. Σαράντα πεντάλεπτα, τρεις ώρες και είκοσι λεπτά. Το ωρά</w:t>
      </w:r>
      <w:r>
        <w:rPr>
          <w:sz w:val="28"/>
          <w:szCs w:val="28"/>
        </w:rPr>
        <w:softHyphen/>
        <w:t>ριο στο εργοστάσιο των σωληνωτών λαμπτήρων ήταν οχτώ ώρες και δε γινότανε να τραγουδάς και τις οχτώ ώρες, για να μη νιώθεις το χρόνο. Την πρώτη μέρα θα τραγούδησα σαράντα τραγούδια. Τη δεύτερη καμιά δεκα</w:t>
      </w:r>
      <w:r>
        <w:rPr>
          <w:sz w:val="28"/>
          <w:szCs w:val="28"/>
        </w:rPr>
        <w:softHyphen/>
        <w:t>ριά, την τρίτη ούτε ένα. Και που τραγουδούσα, σχεδόν μάταιο, ο χρόνος κολλούσε πεισματικά... Κι από τον εκ</w:t>
      </w:r>
      <w:r>
        <w:rPr>
          <w:sz w:val="28"/>
          <w:szCs w:val="28"/>
        </w:rPr>
        <w:softHyphen/>
        <w:t>κωφαντικό θόρυβο των μηχανών που δούλευαν αλυσίδα ού</w:t>
      </w:r>
      <w:r>
        <w:rPr>
          <w:sz w:val="28"/>
          <w:szCs w:val="28"/>
        </w:rPr>
        <w:softHyphen/>
        <w:t>τε τη φωνή μου δεν μπορούσα να ακούσω.</w:t>
      </w:r>
    </w:p>
    <w:p w:rsidR="009A544C" w:rsidRDefault="009A544C" w:rsidP="009A544C">
      <w:pPr>
        <w:spacing w:line="276" w:lineRule="auto"/>
        <w:ind w:firstLine="720"/>
        <w:jc w:val="both"/>
        <w:rPr>
          <w:sz w:val="28"/>
          <w:szCs w:val="28"/>
        </w:rPr>
      </w:pPr>
      <w:r>
        <w:rPr>
          <w:sz w:val="28"/>
          <w:szCs w:val="28"/>
        </w:rPr>
        <w:t>Το 1936 γεννήθηκα σ` ένα ορεινό χωριό. Το 1936 ο Σαρλό γύρισε τους «Μοντέρνους καιρούς». Μια εικοσαετία αργότερα χτυπιόμουν απ' το γέλιο, βλέποντας στο φιλμ εκείνον τον ανθρωπάκο που, όπου έβλεπε κουμπί, το θεω</w:t>
      </w:r>
      <w:r>
        <w:rPr>
          <w:sz w:val="28"/>
          <w:szCs w:val="28"/>
        </w:rPr>
        <w:softHyphen/>
        <w:t>ρούσε για μπουλόνι και το 'στριβε... Το 1970 ζούσα ο ίδιος τους «Μοντέρνους καιρούς» και φυσικά δε χτυπιόμουν απ' το γέλιο. Αντίθετα, πονούσε πιασμένο όλο μου το κορ</w:t>
      </w:r>
      <w:r>
        <w:rPr>
          <w:sz w:val="28"/>
          <w:szCs w:val="28"/>
        </w:rPr>
        <w:softHyphen/>
        <w:t>μί απ' την ορθοστασία. Το μυαλό μου κουδούνιζε σαν ηχείο κι αισθανόμουν αγωνία και φόβο μέσα σ' εκείνο το τερατώδες εργοστάσιο.. Πού άρχιζε; Που τέλειωνε; Φυσι</w:t>
      </w:r>
      <w:r>
        <w:rPr>
          <w:sz w:val="28"/>
          <w:szCs w:val="28"/>
        </w:rPr>
        <w:softHyphen/>
        <w:t>κά άρχιζε από κάπου, τέλειωνε κάπου, όμως ποτέ δε στα</w:t>
      </w:r>
      <w:r>
        <w:rPr>
          <w:sz w:val="28"/>
          <w:szCs w:val="28"/>
        </w:rPr>
        <w:softHyphen/>
        <w:t>ματούσε. Δούλευε με βάρδιες είκοσι τέσσερις ώρες το ει</w:t>
      </w:r>
      <w:r>
        <w:rPr>
          <w:sz w:val="28"/>
          <w:szCs w:val="28"/>
        </w:rPr>
        <w:softHyphen/>
        <w:t>κοσιτετράωρο κι έβγαζε λάμπες. Ο θόρυβος απ' τις μηχα</w:t>
      </w:r>
      <w:r>
        <w:rPr>
          <w:sz w:val="28"/>
          <w:szCs w:val="28"/>
        </w:rPr>
        <w:softHyphen/>
        <w:t>νές που γύριζαν, τρομακτικός. Και τα μεγάφωνα, πολλά και παντού, σ' όλη την ένταση ανοιγμένα να μεταδίδουν μουσική, γιατί οι μελέτες απέδειξαν πως η παραγωγή μεγαλώνει πιο γρήγορα με τη μουσική... Κι ο εργάτης άνθρωπος εκεί μέσα καταργημένος. Γιατί, τι άλλο είναι εκτός από κατάργηση το μαρτύριο να βιδώνει ακούνητος στην ίδια θέση βιδούλες σ' ένα όμοιο εξάρτημα;</w:t>
      </w:r>
    </w:p>
    <w:p w:rsidR="009A544C" w:rsidRDefault="009A544C" w:rsidP="009A544C">
      <w:pPr>
        <w:spacing w:line="276" w:lineRule="auto"/>
        <w:ind w:firstLine="720"/>
        <w:jc w:val="both"/>
        <w:rPr>
          <w:sz w:val="28"/>
          <w:szCs w:val="28"/>
        </w:rPr>
      </w:pPr>
      <w:r>
        <w:rPr>
          <w:sz w:val="28"/>
          <w:szCs w:val="28"/>
        </w:rPr>
        <w:t>Ανάμεσα από ένα κυλινδρικό περιστρεφόμενο μηχάνη</w:t>
      </w:r>
      <w:r>
        <w:rPr>
          <w:sz w:val="28"/>
          <w:szCs w:val="28"/>
        </w:rPr>
        <w:softHyphen/>
        <w:t>μα σε σχήμα πελώριας ανέμης, απ' όπου με διπλά και τριπλά γάντια τραβούσα τις λάμπες-σωλήνες που έκαι</w:t>
      </w:r>
      <w:r>
        <w:rPr>
          <w:sz w:val="28"/>
          <w:szCs w:val="28"/>
        </w:rPr>
        <w:softHyphen/>
        <w:t>γαν και ίσιωνα τα δυο ενωμένα συρματάκια, για να περ</w:t>
      </w:r>
      <w:r>
        <w:rPr>
          <w:sz w:val="28"/>
          <w:szCs w:val="28"/>
        </w:rPr>
        <w:softHyphen/>
        <w:t xml:space="preserve">νάει ευκολότερα ο επόμενος μου τις μεταλλικές υποδοχές, μπορούσα να βλέπω τη γυναίκα μου (που την προσέλαβαν κι αυτή) να στέκεται μπροστά σ' ένα άλλο μηχάνημα και να κάνει την ίδια κίνηση. </w:t>
      </w:r>
      <w:r>
        <w:rPr>
          <w:sz w:val="28"/>
          <w:szCs w:val="28"/>
        </w:rPr>
        <w:lastRenderedPageBreak/>
        <w:t>Να σκύβει, να ξεκολλάει ανά δύο τις λάμπες, να ορθώνεται, να ξανασκύβει και να τις τοποθετεί σε κάσες, να ξανασκύβει... Τις πρώτες ώρες γύριζε πότε πότε το κεφάλι της, μ' έβλεπε και μου χαμο</w:t>
      </w:r>
      <w:r>
        <w:rPr>
          <w:sz w:val="28"/>
          <w:szCs w:val="28"/>
        </w:rPr>
        <w:softHyphen/>
        <w:t>γελούσε κατακόκκινη. Όμως σιγά σιγά δε γύριζε, κι όταν γύριζε, δε μου χαμογελούσε. Κοίταζε ψηλά πάνω από μένα το ρολόι...</w:t>
      </w:r>
    </w:p>
    <w:p w:rsidR="009A544C" w:rsidRDefault="009A544C" w:rsidP="009A544C">
      <w:pPr>
        <w:spacing w:line="276" w:lineRule="auto"/>
        <w:ind w:firstLine="720"/>
        <w:jc w:val="both"/>
        <w:rPr>
          <w:sz w:val="28"/>
          <w:szCs w:val="28"/>
        </w:rPr>
      </w:pPr>
      <w:r>
        <w:rPr>
          <w:sz w:val="28"/>
          <w:szCs w:val="28"/>
        </w:rPr>
        <w:t>Την τρίτη μέρα ζήτησα να μου επιτρέψουν να δουλέψω σ' όλα τα στάδια που απαιτεί η πορεία κατασκευής μιας λάμπας απ' την αρχή. Μου αρνήθηκαν, γέλασαν και μ' έδιωξαν ύστερα από είκοσι μέρες σαν απροσάρμοστο...</w:t>
      </w:r>
    </w:p>
    <w:p w:rsidR="009A544C" w:rsidRPr="009A544C" w:rsidRDefault="009A544C" w:rsidP="009A544C">
      <w:pPr>
        <w:spacing w:line="276" w:lineRule="auto"/>
        <w:ind w:firstLine="720"/>
        <w:jc w:val="both"/>
        <w:rPr>
          <w:sz w:val="28"/>
          <w:szCs w:val="28"/>
        </w:rPr>
      </w:pPr>
    </w:p>
    <w:p w:rsidR="009A544C" w:rsidRDefault="009A544C" w:rsidP="009A544C">
      <w:pPr>
        <w:spacing w:line="276" w:lineRule="auto"/>
        <w:ind w:firstLine="720"/>
        <w:jc w:val="right"/>
        <w:rPr>
          <w:sz w:val="28"/>
          <w:szCs w:val="28"/>
        </w:rPr>
      </w:pPr>
      <w:r>
        <w:rPr>
          <w:sz w:val="28"/>
          <w:szCs w:val="28"/>
        </w:rPr>
        <w:t>Μήτσος  Κασόλας</w:t>
      </w:r>
    </w:p>
    <w:p w:rsidR="009A544C" w:rsidRDefault="009A544C" w:rsidP="009A544C">
      <w:pPr>
        <w:spacing w:line="276" w:lineRule="auto"/>
        <w:ind w:firstLine="720"/>
        <w:jc w:val="right"/>
        <w:rPr>
          <w:sz w:val="28"/>
          <w:szCs w:val="28"/>
        </w:rPr>
      </w:pPr>
    </w:p>
    <w:p w:rsidR="009A544C" w:rsidRDefault="009A544C" w:rsidP="009A544C">
      <w:pPr>
        <w:spacing w:line="276" w:lineRule="auto"/>
        <w:ind w:firstLine="720"/>
        <w:jc w:val="right"/>
        <w:rPr>
          <w:sz w:val="28"/>
          <w:szCs w:val="28"/>
        </w:rPr>
      </w:pPr>
    </w:p>
    <w:p w:rsidR="009A544C" w:rsidRPr="009A544C" w:rsidRDefault="009A544C" w:rsidP="009A544C">
      <w:pPr>
        <w:widowControl/>
        <w:numPr>
          <w:ilvl w:val="0"/>
          <w:numId w:val="1"/>
        </w:numPr>
        <w:autoSpaceDE/>
        <w:autoSpaceDN/>
        <w:adjustRightInd/>
        <w:spacing w:line="276" w:lineRule="auto"/>
        <w:rPr>
          <w:rFonts w:asciiTheme="minorHAnsi" w:hAnsiTheme="minorHAnsi"/>
          <w:b/>
          <w:sz w:val="24"/>
          <w:lang w:val="en-US"/>
        </w:rPr>
      </w:pPr>
      <w:r w:rsidRPr="009A544C">
        <w:rPr>
          <w:rFonts w:asciiTheme="minorHAnsi" w:hAnsiTheme="minorHAnsi"/>
          <w:b/>
          <w:sz w:val="24"/>
        </w:rPr>
        <w:t>Απάντησε στις παρακάτω ερωτήσεις</w:t>
      </w:r>
      <w:r w:rsidRPr="009A544C">
        <w:rPr>
          <w:rFonts w:asciiTheme="minorHAnsi" w:hAnsiTheme="minorHAnsi"/>
          <w:b/>
          <w:sz w:val="24"/>
          <w:lang w:val="en-US"/>
        </w:rPr>
        <w:t xml:space="preserve">: </w:t>
      </w:r>
    </w:p>
    <w:p w:rsidR="009A544C" w:rsidRDefault="009A544C" w:rsidP="009A544C">
      <w:pPr>
        <w:spacing w:line="276" w:lineRule="auto"/>
        <w:rPr>
          <w:b/>
          <w:lang w:val="en-US"/>
        </w:rPr>
      </w:pPr>
    </w:p>
    <w:p w:rsidR="009A544C" w:rsidRDefault="009A544C" w:rsidP="009A544C">
      <w:pPr>
        <w:pStyle w:val="a3"/>
        <w:numPr>
          <w:ilvl w:val="0"/>
          <w:numId w:val="4"/>
        </w:numPr>
        <w:spacing w:line="276" w:lineRule="auto"/>
        <w:rPr>
          <w:rFonts w:asciiTheme="minorHAnsi" w:hAnsiTheme="minorHAnsi"/>
        </w:rPr>
      </w:pPr>
      <w:r w:rsidRPr="009A544C">
        <w:rPr>
          <w:rFonts w:asciiTheme="minorHAnsi" w:hAnsiTheme="minorHAnsi"/>
        </w:rPr>
        <w:t xml:space="preserve">Πώς πιστεύεις ότι ένιωθε ο άνθρωπος αυτός που δούλευε στο εργοστάσιο παραγωγής σωληνωτών λαμπτήρων; Γιατί; </w:t>
      </w:r>
    </w:p>
    <w:p w:rsidR="009A544C" w:rsidRPr="009A544C" w:rsidRDefault="009A544C" w:rsidP="009A544C">
      <w:pPr>
        <w:pStyle w:val="a3"/>
        <w:spacing w:line="276" w:lineRule="auto"/>
        <w:ind w:left="360"/>
        <w:rPr>
          <w:rFonts w:asciiTheme="minorHAnsi" w:hAnsiTheme="minorHAnsi"/>
        </w:rPr>
      </w:pP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Default="009A544C" w:rsidP="009A544C">
      <w:pPr>
        <w:spacing w:line="276" w:lineRule="auto"/>
        <w:rPr>
          <w:b/>
        </w:rPr>
      </w:pPr>
    </w:p>
    <w:p w:rsidR="009A544C" w:rsidRPr="009A544C" w:rsidRDefault="009A544C" w:rsidP="009A544C">
      <w:pPr>
        <w:pStyle w:val="a3"/>
        <w:numPr>
          <w:ilvl w:val="0"/>
          <w:numId w:val="4"/>
        </w:numPr>
        <w:spacing w:line="276" w:lineRule="auto"/>
        <w:jc w:val="both"/>
        <w:rPr>
          <w:rFonts w:asciiTheme="minorHAnsi" w:hAnsiTheme="minorHAnsi"/>
        </w:rPr>
      </w:pPr>
      <w:r w:rsidRPr="009A544C">
        <w:rPr>
          <w:rFonts w:asciiTheme="minorHAnsi" w:hAnsiTheme="minorHAnsi"/>
        </w:rPr>
        <w:t>Πώς εξηγείς το τέλος της ιστορίας; Γιατί δηλαδή κατά τη γνώμη σου γράφει:</w:t>
      </w:r>
      <w:r>
        <w:rPr>
          <w:rFonts w:asciiTheme="minorHAnsi" w:hAnsiTheme="minorHAnsi"/>
        </w:rPr>
        <w:t xml:space="preserve"> </w:t>
      </w:r>
      <w:r w:rsidRPr="009A544C">
        <w:rPr>
          <w:rFonts w:asciiTheme="minorHAnsi" w:hAnsiTheme="minorHAnsi"/>
          <w:sz w:val="22"/>
        </w:rPr>
        <w:t xml:space="preserve"> </w:t>
      </w:r>
      <w:r w:rsidRPr="009A544C">
        <w:rPr>
          <w:rFonts w:asciiTheme="minorHAnsi" w:hAnsiTheme="minorHAnsi"/>
        </w:rPr>
        <w:t>«</w:t>
      </w:r>
      <w:r w:rsidRPr="009A544C">
        <w:rPr>
          <w:sz w:val="28"/>
          <w:szCs w:val="28"/>
        </w:rPr>
        <w:t xml:space="preserve">Μου αρνήθηκαν, γέλασαν και μ' έδιωξαν ύστερα από είκοσι μέρες σαν απροσάρμοστο...»; </w:t>
      </w:r>
      <w:r w:rsidRPr="009A544C">
        <w:rPr>
          <w:rFonts w:asciiTheme="minorHAnsi" w:hAnsiTheme="minorHAnsi"/>
        </w:rPr>
        <w:t>Τι εννοεί;</w:t>
      </w:r>
    </w:p>
    <w:p w:rsidR="009A544C" w:rsidRPr="00917C9F" w:rsidRDefault="009A544C" w:rsidP="009A544C">
      <w:pPr>
        <w:widowControl/>
        <w:autoSpaceDE/>
        <w:autoSpaceDN/>
        <w:adjustRightInd/>
        <w:spacing w:line="276" w:lineRule="auto"/>
        <w:ind w:left="502"/>
        <w:rPr>
          <w:rFonts w:asciiTheme="minorHAnsi" w:hAnsiTheme="minorHAnsi"/>
        </w:rPr>
      </w:pP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Default="009A544C" w:rsidP="009A544C">
      <w:pPr>
        <w:spacing w:line="276" w:lineRule="auto"/>
        <w:ind w:left="502"/>
      </w:pPr>
    </w:p>
    <w:p w:rsidR="009A544C" w:rsidRPr="009A544C" w:rsidRDefault="009A544C" w:rsidP="009A544C">
      <w:pPr>
        <w:pStyle w:val="a3"/>
        <w:numPr>
          <w:ilvl w:val="0"/>
          <w:numId w:val="4"/>
        </w:numPr>
        <w:spacing w:line="276" w:lineRule="auto"/>
        <w:rPr>
          <w:rFonts w:asciiTheme="minorHAnsi" w:hAnsiTheme="minorHAnsi"/>
        </w:rPr>
      </w:pPr>
      <w:r w:rsidRPr="009A544C">
        <w:rPr>
          <w:rFonts w:asciiTheme="minorHAnsi" w:hAnsiTheme="minorHAnsi"/>
        </w:rPr>
        <w:t>Πώς καταλαβαίνεις εσύ την πρόταση</w:t>
      </w:r>
      <w:r w:rsidRPr="009A544C">
        <w:rPr>
          <w:rFonts w:asciiTheme="minorHAnsi" w:hAnsiTheme="minorHAnsi"/>
          <w:sz w:val="28"/>
        </w:rPr>
        <w:t xml:space="preserve"> </w:t>
      </w:r>
      <w:r>
        <w:rPr>
          <w:rFonts w:asciiTheme="minorHAnsi" w:hAnsiTheme="minorHAnsi"/>
        </w:rPr>
        <w:t>«</w:t>
      </w:r>
      <w:r>
        <w:rPr>
          <w:sz w:val="28"/>
          <w:szCs w:val="28"/>
        </w:rPr>
        <w:t xml:space="preserve">Κι ο εργάτης άνθρωπος εκεί μέσα καταργημένος»; </w:t>
      </w:r>
      <w:r w:rsidRPr="009A544C">
        <w:rPr>
          <w:rFonts w:asciiTheme="minorHAnsi" w:hAnsiTheme="minorHAnsi"/>
        </w:rPr>
        <w:t>Πότε ένας άνθρωπος καταργείται;</w:t>
      </w:r>
    </w:p>
    <w:p w:rsidR="00BE54D7" w:rsidRDefault="00BE54D7"/>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Pr="009A544C" w:rsidRDefault="009A544C" w:rsidP="009A544C">
      <w:pPr>
        <w:spacing w:line="276" w:lineRule="auto"/>
        <w:ind w:left="360"/>
        <w:rPr>
          <w:b/>
          <w:color w:val="0070C0"/>
        </w:rPr>
      </w:pPr>
      <w:r w:rsidRPr="009A544C">
        <w:rPr>
          <w:b/>
          <w:color w:val="0070C0"/>
        </w:rPr>
        <w:t>……………………………………………………………………………………………………….</w:t>
      </w:r>
    </w:p>
    <w:p w:rsidR="009A544C" w:rsidRDefault="009A544C"/>
    <w:sectPr w:rsidR="009A544C" w:rsidSect="009A544C">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2C2"/>
    <w:multiLevelType w:val="hybridMultilevel"/>
    <w:tmpl w:val="736A18C0"/>
    <w:lvl w:ilvl="0" w:tplc="D688E038">
      <w:start w:val="1"/>
      <w:numFmt w:val="decimal"/>
      <w:lvlText w:val="%1."/>
      <w:lvlJc w:val="left"/>
      <w:pPr>
        <w:ind w:left="720" w:hanging="360"/>
      </w:pPr>
      <w:rPr>
        <w:rFonts w:hint="default"/>
        <w:b/>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5F2E73"/>
    <w:multiLevelType w:val="hybridMultilevel"/>
    <w:tmpl w:val="FA529FFE"/>
    <w:lvl w:ilvl="0" w:tplc="6B2011C0">
      <w:start w:val="1"/>
      <w:numFmt w:val="bullet"/>
      <w:lvlText w:val=""/>
      <w:lvlJc w:val="left"/>
      <w:pPr>
        <w:ind w:left="502" w:hanging="360"/>
      </w:pPr>
      <w:rPr>
        <w:rFonts w:ascii="Wingdings" w:hAnsi="Wingdings" w:hint="default"/>
        <w:color w:val="auto"/>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2">
    <w:nsid w:val="2D0D00FB"/>
    <w:multiLevelType w:val="hybridMultilevel"/>
    <w:tmpl w:val="6A8AD2C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CFF3BF3"/>
    <w:multiLevelType w:val="hybridMultilevel"/>
    <w:tmpl w:val="32DA5B6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4C"/>
    <w:rsid w:val="009A045E"/>
    <w:rsid w:val="009A544C"/>
    <w:rsid w:val="00BE54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4C"/>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4C"/>
    <w:pPr>
      <w:widowControl/>
      <w:autoSpaceDE/>
      <w:autoSpaceDN/>
      <w:adjustRightInd/>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4C"/>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4C"/>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3197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HP</cp:lastModifiedBy>
  <cp:revision>2</cp:revision>
  <dcterms:created xsi:type="dcterms:W3CDTF">2020-04-30T23:37:00Z</dcterms:created>
  <dcterms:modified xsi:type="dcterms:W3CDTF">2020-04-30T23:37:00Z</dcterms:modified>
</cp:coreProperties>
</file>